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629"/>
        <w:gridCol w:w="4672"/>
        <w:gridCol w:w="2904"/>
      </w:tblGrid>
      <w:tr>
        <w:trPr/>
        <w:tc>
          <w:tcPr>
            <w:tcW w:w="2629" w:type="dxa"/>
            <w:tcBorders/>
            <w:vAlign w:val="center"/>
          </w:tcPr>
          <w:p>
            <w:pPr>
              <w:pStyle w:val="TableContents"/>
              <w:bidi w:val="0"/>
              <w:spacing w:before="0" w:after="283"/>
              <w:jc w:val="left"/>
              <w:rPr/>
            </w:pPr>
            <w:r>
              <w:rPr/>
              <w:t>Form N-PX Filer Information</w:t>
            </w:r>
          </w:p>
        </w:tc>
        <w:tc>
          <w:tcPr>
            <w:tcW w:w="4672" w:type="dxa"/>
            <w:vMerge w:val="restart"/>
            <w:tcBorders/>
            <w:vAlign w:val="center"/>
          </w:tcPr>
          <w:p>
            <w:pPr>
              <w:pStyle w:val="TableContents"/>
              <w:bidi w:val="0"/>
              <w:spacing w:before="0" w:after="283"/>
              <w:jc w:val="left"/>
              <w:rPr/>
            </w:pPr>
            <w:r>
              <w:rPr/>
              <w:t xml:space="preserve">UNITED STATES </w:t>
              <w:br/>
              <w:t xml:space="preserve">SECURITIES AND EXCHANGE COMMISSION </w:t>
              <w:br/>
              <w:t xml:space="preserve">Washington, D.C. 20549 </w:t>
              <w:br/>
              <w:br/>
              <w:t xml:space="preserve">FORM N-PX </w:t>
              <w:br/>
              <w:t xml:space="preserve">ANNUAL REPORT OF PROXY VOTING RECORD </w:t>
            </w:r>
          </w:p>
        </w:tc>
        <w:tc>
          <w:tcPr>
            <w:tcW w:w="2904" w:type="dxa"/>
            <w:tcBorders/>
            <w:vAlign w:val="center"/>
          </w:tcPr>
          <w:p>
            <w:pPr>
              <w:pStyle w:val="TableContents"/>
              <w:bidi w:val="0"/>
              <w:spacing w:before="0" w:after="283"/>
              <w:jc w:val="left"/>
              <w:rPr/>
            </w:pPr>
            <w:r>
              <w:rPr/>
              <w:t>OMB APPROVAL</w:t>
            </w:r>
          </w:p>
        </w:tc>
      </w:tr>
      <w:tr>
        <w:trPr/>
        <w:tc>
          <w:tcPr>
            <w:tcW w:w="2629" w:type="dxa"/>
            <w:tcBorders/>
            <w:vAlign w:val="center"/>
          </w:tcPr>
          <w:p>
            <w:pPr>
              <w:pStyle w:val="TableContents"/>
              <w:bidi w:val="0"/>
              <w:spacing w:before="0" w:after="283"/>
              <w:jc w:val="center"/>
              <w:rPr/>
            </w:pPr>
            <w:r>
              <w:rPr/>
              <w:br/>
              <w:t>Form N-PX</w:t>
            </w:r>
          </w:p>
        </w:tc>
        <w:tc>
          <w:tcPr>
            <w:tcW w:w="4672" w:type="dxa"/>
            <w:vMerge w:val="continue"/>
            <w:tcBorders/>
            <w:vAlign w:val="center"/>
          </w:tcPr>
          <w:p>
            <w:pPr>
              <w:pStyle w:val="Normal"/>
              <w:bidi w:val="0"/>
              <w:jc w:val="left"/>
              <w:rPr/>
            </w:pPr>
            <w:r>
              <w:rPr/>
            </w:r>
          </w:p>
        </w:tc>
        <w:tc>
          <w:tcPr>
            <w:tcW w:w="2904" w:type="dxa"/>
            <w:tcBorders/>
            <w:vAlign w:val="center"/>
          </w:tcPr>
          <w:p>
            <w:pPr>
              <w:pStyle w:val="TableContents"/>
              <w:bidi w:val="0"/>
              <w:jc w:val="left"/>
              <w:rPr/>
            </w:pPr>
            <w:r>
              <w:rPr/>
              <w:t>OMB Number:  3235-0582</w:t>
            </w:r>
          </w:p>
          <w:p>
            <w:pPr>
              <w:pStyle w:val="HorizontalLine"/>
              <w:pBdr>
                <w:bottom w:val="double" w:sz="2" w:space="0" w:color="808080"/>
              </w:pBdr>
              <w:bidi w:val="0"/>
              <w:spacing w:before="0" w:after="283"/>
              <w:jc w:val="left"/>
              <w:rPr/>
            </w:pPr>
            <w:r>
              <w:rPr/>
            </w:r>
          </w:p>
          <w:p>
            <w:pPr>
              <w:pStyle w:val="TableContents"/>
              <w:bidi w:val="0"/>
              <w:spacing w:before="0" w:after="283"/>
              <w:jc w:val="left"/>
              <w:rPr/>
            </w:pPr>
            <w:r>
              <w:rPr/>
              <w:t>Estimated average burden hours per response: 20.8</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N-PX: Filer Information</w:t>
      </w:r>
    </w:p>
    <w:tbl>
      <w:tblPr>
        <w:tblW w:w="10205" w:type="dxa"/>
        <w:jc w:val="left"/>
        <w:tblInd w:w="0" w:type="dxa"/>
        <w:tblLayout w:type="fixed"/>
        <w:tblCellMar>
          <w:top w:w="28" w:type="dxa"/>
          <w:left w:w="28" w:type="dxa"/>
          <w:bottom w:w="28" w:type="dxa"/>
          <w:right w:w="28" w:type="dxa"/>
        </w:tblCellMar>
      </w:tblPr>
      <w:tblGrid>
        <w:gridCol w:w="8015"/>
        <w:gridCol w:w="2190"/>
      </w:tblGrid>
      <w:tr>
        <w:trPr/>
        <w:tc>
          <w:tcPr>
            <w:tcW w:w="8015" w:type="dxa"/>
            <w:tcBorders/>
            <w:vAlign w:val="center"/>
          </w:tcPr>
          <w:p>
            <w:pPr>
              <w:pStyle w:val="TableContents"/>
              <w:bidi w:val="0"/>
              <w:spacing w:before="0" w:after="283"/>
              <w:jc w:val="left"/>
              <w:rPr/>
            </w:pPr>
            <w:r>
              <w:rPr/>
              <w:t>Filer CIK</w:t>
            </w:r>
          </w:p>
        </w:tc>
        <w:tc>
          <w:tcPr>
            <w:tcW w:w="2190" w:type="dxa"/>
            <w:tcBorders/>
            <w:vAlign w:val="center"/>
          </w:tcPr>
          <w:p>
            <w:pPr>
              <w:pStyle w:val="TableContents"/>
              <w:bidi w:val="0"/>
              <w:spacing w:before="0" w:after="0"/>
              <w:jc w:val="left"/>
              <w:rPr/>
            </w:pPr>
            <w:r>
              <w:rPr/>
              <w:t>0001331875 </w:t>
            </w:r>
          </w:p>
        </w:tc>
      </w:tr>
      <w:tr>
        <w:trPr/>
        <w:tc>
          <w:tcPr>
            <w:tcW w:w="8015" w:type="dxa"/>
            <w:tcBorders/>
            <w:vAlign w:val="center"/>
          </w:tcPr>
          <w:p>
            <w:pPr>
              <w:pStyle w:val="TableContents"/>
              <w:bidi w:val="0"/>
              <w:spacing w:before="0" w:after="283"/>
              <w:jc w:val="left"/>
              <w:rPr/>
            </w:pPr>
            <w:r>
              <w:rPr/>
              <w:t>Filer CCC</w:t>
            </w:r>
          </w:p>
        </w:tc>
        <w:tc>
          <w:tcPr>
            <w:tcW w:w="2190" w:type="dxa"/>
            <w:tcBorders/>
            <w:vAlign w:val="center"/>
          </w:tcPr>
          <w:p>
            <w:pPr>
              <w:pStyle w:val="TableContents"/>
              <w:bidi w:val="0"/>
              <w:spacing w:before="0" w:after="0"/>
              <w:jc w:val="left"/>
              <w:rPr/>
            </w:pPr>
            <w:r>
              <w:rPr/>
              <w:t>********  </w:t>
            </w:r>
          </w:p>
        </w:tc>
      </w:tr>
      <w:tr>
        <w:trPr/>
        <w:tc>
          <w:tcPr>
            <w:tcW w:w="8015" w:type="dxa"/>
            <w:tcBorders/>
            <w:vAlign w:val="center"/>
          </w:tcPr>
          <w:p>
            <w:pPr>
              <w:pStyle w:val="TableContents"/>
              <w:bidi w:val="0"/>
              <w:spacing w:before="0" w:after="283"/>
              <w:jc w:val="left"/>
              <w:rPr/>
            </w:pPr>
            <w:r>
              <w:rPr/>
              <w:t>Date of Report</w:t>
            </w:r>
          </w:p>
        </w:tc>
        <w:tc>
          <w:tcPr>
            <w:tcW w:w="2190" w:type="dxa"/>
            <w:tcBorders/>
            <w:vAlign w:val="center"/>
          </w:tcPr>
          <w:p>
            <w:pPr>
              <w:pStyle w:val="TableContents"/>
              <w:bidi w:val="0"/>
              <w:spacing w:before="0" w:after="0"/>
              <w:jc w:val="left"/>
              <w:rPr/>
            </w:pPr>
            <w:r>
              <w:rPr/>
              <w:t>06/30/2026 </w:t>
            </w:r>
          </w:p>
        </w:tc>
      </w:tr>
      <w:tr>
        <w:trPr/>
        <w:tc>
          <w:tcPr>
            <w:tcW w:w="8015" w:type="dxa"/>
            <w:tcBorders/>
            <w:vAlign w:val="center"/>
          </w:tcPr>
          <w:p>
            <w:pPr>
              <w:pStyle w:val="TableContents"/>
              <w:bidi w:val="0"/>
              <w:spacing w:before="0" w:after="283"/>
              <w:jc w:val="left"/>
              <w:rPr/>
            </w:pPr>
            <w:r>
              <w:rPr/>
              <w:t xml:space="preserve">Are you a Registered Management Investment Company or an Institutional Manager? </w:t>
            </w:r>
          </w:p>
        </w:tc>
        <w:tc>
          <w:tcPr>
            <w:tcW w:w="2190" w:type="dxa"/>
            <w:tcBorders/>
            <w:vAlign w:val="center"/>
          </w:tcPr>
          <w:p>
            <w:pPr>
              <w:pStyle w:val="TableContents"/>
              <w:bidi w:val="0"/>
              <w:spacing w:before="0" w:after="0"/>
              <w:jc w:val="left"/>
              <w:rPr/>
            </w:pPr>
            <w:r>
              <w:rPr/>
              <w:t>Institutional Manager </w:t>
            </w:r>
          </w:p>
        </w:tc>
      </w:tr>
      <w:tr>
        <w:trPr/>
        <w:tc>
          <w:tcPr>
            <w:tcW w:w="8015" w:type="dxa"/>
            <w:tcBorders/>
            <w:vAlign w:val="center"/>
          </w:tcPr>
          <w:p>
            <w:pPr>
              <w:pStyle w:val="TableContents"/>
              <w:bidi w:val="0"/>
              <w:spacing w:before="0" w:after="283"/>
              <w:jc w:val="left"/>
              <w:rPr/>
            </w:pPr>
            <w:r>
              <w:rPr/>
              <w:t xml:space="preserve">Is this a LIVE or TEST Filing? </w:t>
            </w:r>
          </w:p>
        </w:tc>
        <w:tc>
          <w:tcPr>
            <w:tcW w:w="219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8015" w:type="dxa"/>
            <w:tcBorders/>
            <w:vAlign w:val="center"/>
          </w:tcPr>
          <w:p>
            <w:pPr>
              <w:pStyle w:val="TableContents"/>
              <w:bidi w:val="0"/>
              <w:spacing w:before="0" w:after="283"/>
              <w:jc w:val="left"/>
              <w:rPr/>
            </w:pPr>
            <w:r>
              <w:rPr/>
              <w:t xml:space="preserve">Is this an electronic copy of an official filing submitted in paper format? </w:t>
            </w:r>
          </w:p>
        </w:tc>
        <w:tc>
          <w:tcPr>
            <w:tcW w:w="219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r>
    </w:tbl>
    <w:tbl>
      <w:tblPr>
        <w:tblW w:w="3627" w:type="dxa"/>
        <w:jc w:val="left"/>
        <w:tblInd w:w="0" w:type="dxa"/>
        <w:tblLayout w:type="fixed"/>
        <w:tblCellMar>
          <w:top w:w="28" w:type="dxa"/>
          <w:left w:w="28" w:type="dxa"/>
          <w:bottom w:w="28" w:type="dxa"/>
          <w:right w:w="28" w:type="dxa"/>
        </w:tblCellMar>
      </w:tblPr>
      <w:tblGrid>
        <w:gridCol w:w="3436"/>
        <w:gridCol w:w="191"/>
      </w:tblGrid>
      <w:tr>
        <w:trPr/>
        <w:tc>
          <w:tcPr>
            <w:tcW w:w="3436" w:type="dxa"/>
            <w:tcBorders/>
            <w:vAlign w:val="center"/>
          </w:tcPr>
          <w:p>
            <w:pPr>
              <w:pStyle w:val="Heading4"/>
              <w:numPr>
                <w:ilvl w:val="0"/>
                <w:numId w:val="0"/>
              </w:numPr>
              <w:bidi w:val="0"/>
              <w:spacing w:before="120" w:after="120"/>
              <w:jc w:val="left"/>
              <w:rPr/>
            </w:pPr>
            <w:r>
              <w:rPr/>
              <w:t>Submission Contact Information</w:t>
            </w:r>
          </w:p>
        </w:tc>
        <w:tc>
          <w:tcPr>
            <w:tcW w:w="191"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Name</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Phone Number</w:t>
            </w:r>
          </w:p>
        </w:tc>
        <w:tc>
          <w:tcPr>
            <w:tcW w:w="191" w:type="dxa"/>
            <w:tcBorders/>
            <w:vAlign w:val="center"/>
          </w:tcPr>
          <w:p>
            <w:pPr>
              <w:pStyle w:val="TableContents"/>
              <w:bidi w:val="0"/>
              <w:spacing w:before="0" w:after="0"/>
              <w:jc w:val="left"/>
              <w:rPr/>
            </w:pPr>
            <w:r>
              <w:rPr/>
              <w:t> </w:t>
            </w:r>
          </w:p>
        </w:tc>
      </w:tr>
      <w:tr>
        <w:trPr/>
        <w:tc>
          <w:tcPr>
            <w:tcW w:w="3436" w:type="dxa"/>
            <w:tcBorders/>
            <w:vAlign w:val="center"/>
          </w:tcPr>
          <w:p>
            <w:pPr>
              <w:pStyle w:val="TableContents"/>
              <w:bidi w:val="0"/>
              <w:spacing w:before="0" w:after="283"/>
              <w:jc w:val="left"/>
              <w:rPr/>
            </w:pPr>
            <w:r>
              <w:rPr/>
              <w:t>E-mail Address</w:t>
            </w:r>
          </w:p>
        </w:tc>
        <w:tc>
          <w:tcPr>
            <w:tcW w:w="191" w:type="dxa"/>
            <w:tcBorders/>
            <w:vAlign w:val="center"/>
          </w:tcPr>
          <w:p>
            <w:pPr>
              <w:pStyle w:val="TableContents"/>
              <w:bidi w:val="0"/>
              <w:spacing w:before="0" w:after="0"/>
              <w:jc w:val="left"/>
              <w:rPr/>
            </w:pPr>
            <w:r>
              <w:rPr/>
              <w:t> </w:t>
            </w:r>
          </w:p>
        </w:tc>
      </w:tr>
    </w:tbl>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Heading4"/>
              <w:numPr>
                <w:ilvl w:val="0"/>
                <w:numId w:val="0"/>
              </w:numPr>
              <w:bidi w:val="0"/>
              <w:spacing w:before="120" w:after="120"/>
              <w:jc w:val="left"/>
              <w:rPr/>
            </w:pPr>
            <w:r>
              <w:rPr/>
              <w:t>Notification Information</w:t>
            </w:r>
          </w:p>
        </w:tc>
      </w:tr>
    </w:tbl>
    <w:tbl>
      <w:tblPr>
        <w:tblW w:w="3462" w:type="dxa"/>
        <w:jc w:val="left"/>
        <w:tblInd w:w="0" w:type="dxa"/>
        <w:tblLayout w:type="fixed"/>
        <w:tblCellMar>
          <w:top w:w="28" w:type="dxa"/>
          <w:left w:w="28" w:type="dxa"/>
          <w:bottom w:w="28" w:type="dxa"/>
          <w:right w:w="28" w:type="dxa"/>
        </w:tblCellMar>
      </w:tblPr>
      <w:tblGrid>
        <w:gridCol w:w="3106"/>
        <w:gridCol w:w="356"/>
      </w:tblGrid>
      <w:tr>
        <w:trPr/>
        <w:tc>
          <w:tcPr>
            <w:tcW w:w="3106" w:type="dxa"/>
            <w:tcBorders/>
            <w:vAlign w:val="center"/>
          </w:tcPr>
          <w:p>
            <w:pPr>
              <w:pStyle w:val="TableContents"/>
              <w:bidi w:val="0"/>
              <w:spacing w:before="0" w:after="283"/>
              <w:jc w:val="left"/>
              <w:rPr/>
            </w:pPr>
            <w:r>
              <w:rPr/>
              <w:t>Notify via Filing Website only?</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N-PX: Cover Page</w:t>
      </w:r>
    </w:p>
    <w:p>
      <w:pPr>
        <w:pStyle w:val="Heading4"/>
        <w:numPr>
          <w:ilvl w:val="0"/>
          <w:numId w:val="0"/>
        </w:numPr>
        <w:bidi w:val="0"/>
        <w:spacing w:before="120" w:after="120"/>
        <w:jc w:val="left"/>
        <w:rPr/>
      </w:pPr>
      <w:r>
        <w:rPr>
          <w:rStyle w:val="Emphasis"/>
        </w:rPr>
        <w:t>Name and address of reporting person:</w:t>
      </w:r>
    </w:p>
    <w:tbl>
      <w:tblPr>
        <w:tblW w:w="10205" w:type="dxa"/>
        <w:jc w:val="left"/>
        <w:tblInd w:w="0" w:type="dxa"/>
        <w:tblLayout w:type="fixed"/>
        <w:tblCellMar>
          <w:top w:w="28" w:type="dxa"/>
          <w:left w:w="28" w:type="dxa"/>
          <w:bottom w:w="28" w:type="dxa"/>
          <w:right w:w="28" w:type="dxa"/>
        </w:tblCellMar>
      </w:tblPr>
      <w:tblGrid>
        <w:gridCol w:w="7791"/>
        <w:gridCol w:w="2414"/>
      </w:tblGrid>
      <w:tr>
        <w:trPr/>
        <w:tc>
          <w:tcPr>
            <w:tcW w:w="7791" w:type="dxa"/>
            <w:tcBorders/>
            <w:vAlign w:val="center"/>
          </w:tcPr>
          <w:p>
            <w:pPr>
              <w:pStyle w:val="TableContents"/>
              <w:bidi w:val="0"/>
              <w:spacing w:before="0" w:after="283"/>
              <w:jc w:val="left"/>
              <w:rPr/>
            </w:pPr>
            <w:r>
              <w:rPr/>
              <w:t>Name of reporting person (For registered management investment companies, provide exact name of registrant as specified in charter)</w:t>
            </w:r>
          </w:p>
        </w:tc>
        <w:tc>
          <w:tcPr>
            <w:tcW w:w="2414" w:type="dxa"/>
            <w:tcBorders/>
            <w:vAlign w:val="center"/>
          </w:tcPr>
          <w:p>
            <w:pPr>
              <w:pStyle w:val="TableContents"/>
              <w:bidi w:val="0"/>
              <w:spacing w:before="0" w:after="283"/>
              <w:jc w:val="left"/>
              <w:rPr/>
            </w:pPr>
            <w:r>
              <w:rPr/>
              <w:t>Fidelity National Financial, Inc. </w:t>
            </w:r>
          </w:p>
        </w:tc>
      </w:tr>
      <w:tr>
        <w:trPr/>
        <w:tc>
          <w:tcPr>
            <w:tcW w:w="7791" w:type="dxa"/>
            <w:tcBorders/>
            <w:vAlign w:val="center"/>
          </w:tcPr>
          <w:p>
            <w:pPr>
              <w:pStyle w:val="TableContents"/>
              <w:bidi w:val="0"/>
              <w:spacing w:before="0" w:after="283"/>
              <w:jc w:val="left"/>
              <w:rPr/>
            </w:pPr>
            <w:r>
              <w:rPr/>
              <w:t xml:space="preserve">Street 1 </w:t>
            </w:r>
          </w:p>
        </w:tc>
        <w:tc>
          <w:tcPr>
            <w:tcW w:w="2414" w:type="dxa"/>
            <w:tcBorders/>
            <w:vAlign w:val="center"/>
          </w:tcPr>
          <w:p>
            <w:pPr>
              <w:pStyle w:val="TableContents"/>
              <w:bidi w:val="0"/>
              <w:spacing w:before="0" w:after="283"/>
              <w:jc w:val="left"/>
              <w:rPr/>
            </w:pPr>
            <w:r>
              <w:rPr/>
              <w:t>601 Riverside Avenue </w:t>
            </w:r>
          </w:p>
        </w:tc>
      </w:tr>
      <w:tr>
        <w:trPr/>
        <w:tc>
          <w:tcPr>
            <w:tcW w:w="7791" w:type="dxa"/>
            <w:tcBorders/>
            <w:vAlign w:val="center"/>
          </w:tcPr>
          <w:p>
            <w:pPr>
              <w:pStyle w:val="TableContents"/>
              <w:bidi w:val="0"/>
              <w:spacing w:before="0" w:after="283"/>
              <w:jc w:val="left"/>
              <w:rPr/>
            </w:pPr>
            <w:r>
              <w:rPr/>
              <w:t xml:space="preserve">Street 2 </w:t>
            </w:r>
          </w:p>
        </w:tc>
        <w:tc>
          <w:tcPr>
            <w:tcW w:w="2414" w:type="dxa"/>
            <w:tcBorders/>
            <w:vAlign w:val="center"/>
          </w:tcPr>
          <w:p>
            <w:pPr>
              <w:pStyle w:val="TableContents"/>
              <w:bidi w:val="0"/>
              <w:spacing w:before="0" w:after="283"/>
              <w:jc w:val="left"/>
              <w:rPr/>
            </w:pPr>
            <w:r>
              <w:rPr/>
              <w:t> </w:t>
            </w:r>
          </w:p>
        </w:tc>
      </w:tr>
      <w:tr>
        <w:trPr/>
        <w:tc>
          <w:tcPr>
            <w:tcW w:w="7791" w:type="dxa"/>
            <w:tcBorders/>
            <w:vAlign w:val="center"/>
          </w:tcPr>
          <w:p>
            <w:pPr>
              <w:pStyle w:val="TableContents"/>
              <w:bidi w:val="0"/>
              <w:spacing w:before="0" w:after="283"/>
              <w:jc w:val="left"/>
              <w:rPr/>
            </w:pPr>
            <w:r>
              <w:rPr/>
              <w:t>City</w:t>
            </w:r>
          </w:p>
        </w:tc>
        <w:tc>
          <w:tcPr>
            <w:tcW w:w="2414" w:type="dxa"/>
            <w:tcBorders/>
            <w:vAlign w:val="center"/>
          </w:tcPr>
          <w:p>
            <w:pPr>
              <w:pStyle w:val="TableContents"/>
              <w:bidi w:val="0"/>
              <w:spacing w:before="0" w:after="283"/>
              <w:jc w:val="left"/>
              <w:rPr/>
            </w:pPr>
            <w:r>
              <w:rPr/>
              <w:t>Jacksonville </w:t>
            </w:r>
          </w:p>
        </w:tc>
      </w:tr>
      <w:tr>
        <w:trPr/>
        <w:tc>
          <w:tcPr>
            <w:tcW w:w="7791" w:type="dxa"/>
            <w:tcBorders/>
            <w:vAlign w:val="center"/>
          </w:tcPr>
          <w:p>
            <w:pPr>
              <w:pStyle w:val="TableContents"/>
              <w:bidi w:val="0"/>
              <w:spacing w:before="0" w:after="283"/>
              <w:jc w:val="left"/>
              <w:rPr/>
            </w:pPr>
            <w:r>
              <w:rPr/>
              <w:t>State/Country</w:t>
            </w:r>
          </w:p>
        </w:tc>
        <w:tc>
          <w:tcPr>
            <w:tcW w:w="2414" w:type="dxa"/>
            <w:tcBorders/>
            <w:vAlign w:val="center"/>
          </w:tcPr>
          <w:p>
            <w:pPr>
              <w:pStyle w:val="TableContents"/>
              <w:bidi w:val="0"/>
              <w:spacing w:before="0" w:after="283"/>
              <w:jc w:val="left"/>
              <w:rPr/>
            </w:pPr>
            <w:r>
              <w:rPr/>
              <w:t>FLORIDA  </w:t>
            </w:r>
          </w:p>
        </w:tc>
      </w:tr>
      <w:tr>
        <w:trPr/>
        <w:tc>
          <w:tcPr>
            <w:tcW w:w="7791" w:type="dxa"/>
            <w:tcBorders/>
            <w:vAlign w:val="center"/>
          </w:tcPr>
          <w:p>
            <w:pPr>
              <w:pStyle w:val="TableContents"/>
              <w:bidi w:val="0"/>
              <w:spacing w:before="0" w:after="283"/>
              <w:jc w:val="left"/>
              <w:rPr/>
            </w:pPr>
            <w:r>
              <w:rPr/>
              <w:t>Zip code and zip code extension or foreign postal code</w:t>
            </w:r>
          </w:p>
        </w:tc>
        <w:tc>
          <w:tcPr>
            <w:tcW w:w="2414" w:type="dxa"/>
            <w:tcBorders/>
            <w:vAlign w:val="center"/>
          </w:tcPr>
          <w:p>
            <w:pPr>
              <w:pStyle w:val="TableContents"/>
              <w:bidi w:val="0"/>
              <w:spacing w:before="0" w:after="283"/>
              <w:jc w:val="left"/>
              <w:rPr/>
            </w:pPr>
            <w:r>
              <w:rPr/>
              <w:t>32204 </w:t>
            </w:r>
          </w:p>
        </w:tc>
      </w:tr>
      <w:tr>
        <w:trPr/>
        <w:tc>
          <w:tcPr>
            <w:tcW w:w="7791" w:type="dxa"/>
            <w:tcBorders/>
            <w:vAlign w:val="center"/>
          </w:tcPr>
          <w:p>
            <w:pPr>
              <w:pStyle w:val="TableContents"/>
              <w:bidi w:val="0"/>
              <w:spacing w:before="0" w:after="283"/>
              <w:jc w:val="left"/>
              <w:rPr/>
            </w:pPr>
            <w:r>
              <w:rPr/>
              <w:t>Telephone number of reporting person, including area code:</w:t>
            </w:r>
          </w:p>
        </w:tc>
        <w:tc>
          <w:tcPr>
            <w:tcW w:w="2414" w:type="dxa"/>
            <w:tcBorders/>
            <w:vAlign w:val="center"/>
          </w:tcPr>
          <w:p>
            <w:pPr>
              <w:pStyle w:val="TableContents"/>
              <w:bidi w:val="0"/>
              <w:spacing w:before="0" w:after="283"/>
              <w:jc w:val="left"/>
              <w:rPr/>
            </w:pPr>
            <w:r>
              <w:rPr/>
              <w:t>904-854-8100 </w:t>
            </w:r>
          </w:p>
        </w:tc>
      </w:tr>
    </w:tbl>
    <w:p>
      <w:pPr>
        <w:pStyle w:val="Heading4"/>
        <w:numPr>
          <w:ilvl w:val="0"/>
          <w:numId w:val="0"/>
        </w:numPr>
        <w:bidi w:val="0"/>
        <w:spacing w:before="120" w:after="120"/>
        <w:jc w:val="left"/>
        <w:rPr/>
      </w:pPr>
      <w:r>
        <w:rPr>
          <w:rStyle w:val="Emphasis"/>
        </w:rPr>
        <w:t>Name and address of agent for service:</w:t>
      </w:r>
    </w:p>
    <w:tbl>
      <w:tblPr>
        <w:tblW w:w="5487" w:type="dxa"/>
        <w:jc w:val="left"/>
        <w:tblInd w:w="0" w:type="dxa"/>
        <w:tblLayout w:type="fixed"/>
        <w:tblCellMar>
          <w:top w:w="28" w:type="dxa"/>
          <w:left w:w="28" w:type="dxa"/>
          <w:bottom w:w="28" w:type="dxa"/>
          <w:right w:w="28" w:type="dxa"/>
        </w:tblCellMar>
      </w:tblPr>
      <w:tblGrid>
        <w:gridCol w:w="5296"/>
        <w:gridCol w:w="191"/>
      </w:tblGrid>
      <w:tr>
        <w:trPr/>
        <w:tc>
          <w:tcPr>
            <w:tcW w:w="5296" w:type="dxa"/>
            <w:tcBorders/>
            <w:vAlign w:val="center"/>
          </w:tcPr>
          <w:p>
            <w:pPr>
              <w:pStyle w:val="TableContents"/>
              <w:bidi w:val="0"/>
              <w:spacing w:before="0" w:after="283"/>
              <w:jc w:val="left"/>
              <w:rPr/>
            </w:pPr>
            <w:r>
              <w:rPr/>
              <w:t>Name of agent for service</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1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 xml:space="preserve">Street 2 </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City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State/Country</w:t>
            </w:r>
          </w:p>
        </w:tc>
        <w:tc>
          <w:tcPr>
            <w:tcW w:w="191" w:type="dxa"/>
            <w:tcBorders/>
            <w:vAlign w:val="center"/>
          </w:tcPr>
          <w:p>
            <w:pPr>
              <w:pStyle w:val="TableContents"/>
              <w:bidi w:val="0"/>
              <w:spacing w:before="0" w:after="283"/>
              <w:jc w:val="left"/>
              <w:rPr/>
            </w:pPr>
            <w:r>
              <w:rPr/>
              <w:t> </w:t>
            </w:r>
          </w:p>
        </w:tc>
      </w:tr>
      <w:tr>
        <w:trPr/>
        <w:tc>
          <w:tcPr>
            <w:tcW w:w="5296" w:type="dxa"/>
            <w:tcBorders/>
            <w:vAlign w:val="center"/>
          </w:tcPr>
          <w:p>
            <w:pPr>
              <w:pStyle w:val="TableContents"/>
              <w:bidi w:val="0"/>
              <w:spacing w:before="0" w:after="283"/>
              <w:jc w:val="left"/>
              <w:rPr/>
            </w:pPr>
            <w:r>
              <w:rPr/>
              <w:t>Zip code and zip code extension or foreign postal code</w:t>
            </w:r>
          </w:p>
        </w:tc>
        <w:tc>
          <w:tcPr>
            <w:tcW w:w="191" w:type="dxa"/>
            <w:tcBorders/>
            <w:vAlign w:val="center"/>
          </w:tcPr>
          <w:p>
            <w:pPr>
              <w:pStyle w:val="TableContents"/>
              <w:bidi w:val="0"/>
              <w:spacing w:before="0" w:after="283"/>
              <w:jc w:val="left"/>
              <w:rPr/>
            </w:pPr>
            <w:r>
              <w:rPr/>
              <w:t> </w:t>
            </w:r>
          </w:p>
        </w:tc>
      </w:tr>
    </w:tbl>
    <w:tbl>
      <w:tblPr>
        <w:tblW w:w="5822" w:type="dxa"/>
        <w:jc w:val="left"/>
        <w:tblInd w:w="0" w:type="dxa"/>
        <w:tblLayout w:type="fixed"/>
        <w:tblCellMar>
          <w:top w:w="28" w:type="dxa"/>
          <w:left w:w="28" w:type="dxa"/>
          <w:bottom w:w="28" w:type="dxa"/>
          <w:right w:w="28" w:type="dxa"/>
        </w:tblCellMar>
      </w:tblPr>
      <w:tblGrid>
        <w:gridCol w:w="1801"/>
        <w:gridCol w:w="4021"/>
      </w:tblGrid>
      <w:tr>
        <w:trPr/>
        <w:tc>
          <w:tcPr>
            <w:tcW w:w="1801" w:type="dxa"/>
            <w:tcBorders/>
            <w:vAlign w:val="center"/>
          </w:tcPr>
          <w:p>
            <w:pPr>
              <w:pStyle w:val="TableContents"/>
              <w:bidi w:val="0"/>
              <w:spacing w:before="0" w:after="283"/>
              <w:jc w:val="left"/>
              <w:rPr/>
            </w:pPr>
            <w:r>
              <w:rPr/>
              <w:t>Reporting Period:</w:t>
            </w:r>
          </w:p>
        </w:tc>
        <w:tc>
          <w:tcPr>
            <w:tcW w:w="4021" w:type="dxa"/>
            <w:tcBorders/>
            <w:vAlign w:val="center"/>
          </w:tcPr>
          <w:p>
            <w:pPr>
              <w:pStyle w:val="TableContents"/>
              <w:bidi w:val="0"/>
              <w:spacing w:before="0" w:after="283"/>
              <w:jc w:val="left"/>
              <w:rPr/>
            </w:pPr>
            <w:r>
              <w:rPr/>
              <w:t>Report for the year ended June 30, 2026 </w:t>
            </w:r>
          </w:p>
        </w:tc>
      </w:tr>
    </w:tbl>
    <w:tbl>
      <w:tblPr>
        <w:tblW w:w="6887" w:type="dxa"/>
        <w:jc w:val="left"/>
        <w:tblInd w:w="0" w:type="dxa"/>
        <w:tblLayout w:type="fixed"/>
        <w:tblCellMar>
          <w:top w:w="28" w:type="dxa"/>
          <w:left w:w="28" w:type="dxa"/>
          <w:bottom w:w="28" w:type="dxa"/>
          <w:right w:w="28" w:type="dxa"/>
        </w:tblCellMar>
      </w:tblPr>
      <w:tblGrid>
        <w:gridCol w:w="5641"/>
        <w:gridCol w:w="1246"/>
      </w:tblGrid>
      <w:tr>
        <w:trPr/>
        <w:tc>
          <w:tcPr>
            <w:tcW w:w="5641" w:type="dxa"/>
            <w:tcBorders/>
            <w:vAlign w:val="center"/>
          </w:tcPr>
          <w:p>
            <w:pPr>
              <w:pStyle w:val="TableContents"/>
              <w:bidi w:val="0"/>
              <w:spacing w:before="0" w:after="283"/>
              <w:jc w:val="left"/>
              <w:rPr/>
            </w:pPr>
            <w:r>
              <w:rPr/>
              <w:t>SEC Investment Company Act or Form 13F File Number:</w:t>
            </w:r>
          </w:p>
        </w:tc>
        <w:tc>
          <w:tcPr>
            <w:tcW w:w="1246" w:type="dxa"/>
            <w:tcBorders/>
            <w:vAlign w:val="center"/>
          </w:tcPr>
          <w:p>
            <w:pPr>
              <w:pStyle w:val="TableContents"/>
              <w:bidi w:val="0"/>
              <w:spacing w:before="0" w:after="283"/>
              <w:jc w:val="left"/>
              <w:rPr/>
            </w:pPr>
            <w:r>
              <w:rPr/>
              <w:t>028-11785 </w:t>
            </w:r>
          </w:p>
        </w:tc>
      </w:tr>
      <w:tr>
        <w:trPr/>
        <w:tc>
          <w:tcPr>
            <w:tcW w:w="5641" w:type="dxa"/>
            <w:tcBorders/>
            <w:vAlign w:val="center"/>
          </w:tcPr>
          <w:p>
            <w:pPr>
              <w:pStyle w:val="TableContents"/>
              <w:bidi w:val="0"/>
              <w:spacing w:before="0" w:after="283"/>
              <w:jc w:val="left"/>
              <w:rPr/>
            </w:pPr>
            <w:r>
              <w:rPr/>
              <w:t>CRD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Other SEC File Number (if any):</w:t>
            </w:r>
          </w:p>
        </w:tc>
        <w:tc>
          <w:tcPr>
            <w:tcW w:w="1246" w:type="dxa"/>
            <w:tcBorders/>
            <w:vAlign w:val="center"/>
          </w:tcPr>
          <w:p>
            <w:pPr>
              <w:pStyle w:val="TableContents"/>
              <w:bidi w:val="0"/>
              <w:spacing w:before="0" w:after="283"/>
              <w:jc w:val="left"/>
              <w:rPr/>
            </w:pPr>
            <w:r>
              <w:rPr/>
              <w:t> </w:t>
            </w:r>
          </w:p>
        </w:tc>
      </w:tr>
      <w:tr>
        <w:trPr/>
        <w:tc>
          <w:tcPr>
            <w:tcW w:w="5641" w:type="dxa"/>
            <w:tcBorders/>
            <w:vAlign w:val="center"/>
          </w:tcPr>
          <w:p>
            <w:pPr>
              <w:pStyle w:val="TableContents"/>
              <w:bidi w:val="0"/>
              <w:spacing w:before="0" w:after="283"/>
              <w:jc w:val="left"/>
              <w:rPr/>
            </w:pPr>
            <w:r>
              <w:rPr/>
              <w:t>Legal Entity Identifier (if any):</w:t>
            </w:r>
          </w:p>
        </w:tc>
        <w:tc>
          <w:tcPr>
            <w:tcW w:w="1246" w:type="dxa"/>
            <w:tcBorders/>
            <w:vAlign w:val="center"/>
          </w:tcPr>
          <w:p>
            <w:pPr>
              <w:pStyle w:val="TableContents"/>
              <w:bidi w:val="0"/>
              <w:spacing w:before="0" w:after="283"/>
              <w:jc w:val="left"/>
              <w:rPr/>
            </w:pPr>
            <w:r>
              <w:rPr/>
              <w:t> </w:t>
            </w:r>
          </w:p>
        </w:tc>
      </w:tr>
    </w:tbl>
    <w:p>
      <w:pPr>
        <w:pStyle w:val="Heading4"/>
        <w:numPr>
          <w:ilvl w:val="0"/>
          <w:numId w:val="0"/>
        </w:numPr>
        <w:bidi w:val="0"/>
        <w:spacing w:before="120" w:after="120"/>
        <w:jc w:val="left"/>
        <w:rPr/>
      </w:pPr>
      <w:r>
        <w:rPr>
          <w:rStyle w:val="Emphasis"/>
        </w:rPr>
        <w:t>Report Type (check only one):</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0"/>
              <w:jc w:val="left"/>
              <w:rPr/>
            </w:pPr>
            <w:r>
              <w:rPr/>
              <w:t>Registered Management Investment Company.</w:t>
            </w:r>
          </w:p>
          <w:p>
            <w:pPr>
              <w:pStyle w:val="TableContents"/>
              <w:bidi w:val="0"/>
              <w:spacing w:before="0" w:after="0"/>
              <w:jc w:val="left"/>
              <w:rPr/>
            </w:pPr>
            <w:r>
              <w:rPr/>
              <w:drawing>
                <wp:inline distT="0" distB="0" distL="0" distR="0">
                  <wp:extent cx="15240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52400" cy="152400"/>
                          </a:xfrm>
                          <a:prstGeom prst="rect">
                            <a:avLst/>
                          </a:prstGeom>
                        </pic:spPr>
                      </pic:pic>
                    </a:graphicData>
                  </a:graphic>
                </wp:inline>
              </w:drawing>
            </w:r>
            <w:r>
              <w:rPr/>
              <w:t xml:space="preserve"> </w:t>
            </w:r>
            <w:r>
              <w:rPr/>
              <w:t xml:space="preserve">Fund Voting Report (Check here if the registered management investment company held one or more securities it was entitled to vote.) </w:t>
            </w:r>
          </w:p>
          <w:p>
            <w:pPr>
              <w:pStyle w:val="TableContents"/>
              <w:bidi w:val="0"/>
              <w:spacing w:before="0" w:after="0"/>
              <w:jc w:val="left"/>
              <w:rPr/>
            </w:pPr>
            <w:r>
              <w:rPr/>
              <w:drawing>
                <wp:inline distT="0" distB="0" distL="0" distR="0">
                  <wp:extent cx="15240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52400" cy="152400"/>
                          </a:xfrm>
                          <a:prstGeom prst="rect">
                            <a:avLst/>
                          </a:prstGeom>
                        </pic:spPr>
                      </pic:pic>
                    </a:graphicData>
                  </a:graphic>
                </wp:inline>
              </w:drawing>
            </w:r>
            <w:r>
              <w:rPr/>
              <w:t xml:space="preserve"> </w:t>
            </w:r>
            <w:r>
              <w:rPr/>
              <w:t xml:space="preserve">Fund Notice Report (Check here if the registered management investment company did not hold any securities it was entitled to vote.) </w:t>
            </w:r>
          </w:p>
          <w:p>
            <w:pPr>
              <w:pStyle w:val="TableContents"/>
              <w:bidi w:val="0"/>
              <w:spacing w:before="0" w:after="0"/>
              <w:jc w:val="left"/>
              <w:rPr/>
            </w:pPr>
            <w:r>
              <w:rPr/>
              <w:t>Institutional Manager.</w:t>
            </w:r>
          </w:p>
          <w:p>
            <w:pPr>
              <w:pStyle w:val="TableContents"/>
              <w:bidi w:val="0"/>
              <w:spacing w:before="0" w:after="0"/>
              <w:jc w:val="left"/>
              <w:rPr/>
            </w:pPr>
            <w:r>
              <w:rPr/>
              <w:drawing>
                <wp:inline distT="0" distB="0" distL="0" distR="0">
                  <wp:extent cx="15240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Voting Report (Check here if all proxy votes of this reporting manager are reported in this report.) </w:t>
            </w:r>
          </w:p>
          <w:p>
            <w:pPr>
              <w:pStyle w:val="TableContents"/>
              <w:bidi w:val="0"/>
              <w:spacing w:before="0" w:after="0"/>
              <w:jc w:val="left"/>
              <w:rPr/>
            </w:pPr>
            <w:r>
              <w:rPr/>
              <w:drawing>
                <wp:inline distT="0" distB="0" distL="0" distR="0">
                  <wp:extent cx="15240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Notice Report (Check here if no proxy votes are reported in this report and complete the notice report filing explanation section below) </w:t>
            </w:r>
          </w:p>
          <w:p>
            <w:pPr>
              <w:pStyle w:val="TableContents"/>
              <w:bidi w:val="0"/>
              <w:spacing w:before="0" w:after="0"/>
              <w:jc w:val="left"/>
              <w:rPr/>
            </w:pPr>
            <w:r>
              <w:rPr/>
              <w:drawing>
                <wp:inline distT="0" distB="0" distL="0" distR="0">
                  <wp:extent cx="15240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52400" cy="152400"/>
                          </a:xfrm>
                          <a:prstGeom prst="rect">
                            <a:avLst/>
                          </a:prstGeom>
                        </pic:spPr>
                      </pic:pic>
                    </a:graphicData>
                  </a:graphic>
                </wp:inline>
              </w:drawing>
            </w:r>
            <w:r>
              <w:rPr/>
              <w:t xml:space="preserve"> </w:t>
            </w:r>
            <w:r>
              <w:rPr/>
              <w:t xml:space="preserve">Institutional Manager Combination Report (Check here if a portion of the proxy votes for this reporting manager are reported in this report and a portion are reported by other reporting person(s).) </w:t>
            </w:r>
          </w:p>
        </w:tc>
      </w:tr>
    </w:tbl>
    <w:tbl>
      <w:tblPr>
        <w:tblW w:w="10205" w:type="dxa"/>
        <w:jc w:val="left"/>
        <w:tblInd w:w="0" w:type="dxa"/>
        <w:tblLayout w:type="fixed"/>
        <w:tblCellMar>
          <w:top w:w="28" w:type="dxa"/>
          <w:left w:w="28" w:type="dxa"/>
          <w:bottom w:w="28" w:type="dxa"/>
          <w:right w:w="28" w:type="dxa"/>
        </w:tblCellMar>
      </w:tblPr>
      <w:tblGrid>
        <w:gridCol w:w="3139"/>
        <w:gridCol w:w="7066"/>
      </w:tblGrid>
      <w:tr>
        <w:trPr/>
        <w:tc>
          <w:tcPr>
            <w:tcW w:w="3139" w:type="dxa"/>
            <w:tcBorders/>
            <w:vAlign w:val="center"/>
          </w:tcPr>
          <w:p>
            <w:pPr>
              <w:pStyle w:val="TableContents"/>
              <w:bidi w:val="0"/>
              <w:spacing w:before="0" w:after="283"/>
              <w:jc w:val="left"/>
              <w:rPr/>
            </w:pPr>
            <w:r>
              <w:rPr/>
              <w:t xml:space="preserve">Do you wish to provide explanatory information pursuant to Special Instruction B.4?: </w:t>
            </w:r>
          </w:p>
        </w:tc>
        <w:tc>
          <w:tcPr>
            <w:tcW w:w="7066" w:type="dxa"/>
            <w:tcBorders/>
            <w:vAlign w:val="center"/>
          </w:tcPr>
          <w:p>
            <w:pPr>
              <w:pStyle w:val="TableContents"/>
              <w:bidi w:val="0"/>
              <w:spacing w:before="0" w:after="283"/>
              <w:jc w:val="left"/>
              <w:rPr/>
            </w:pPr>
            <w:r>
              <w:rPr/>
              <w:drawing>
                <wp:inline distT="0" distB="0" distL="0" distR="0">
                  <wp:extent cx="152400" cy="15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52400" cy="152400"/>
                          </a:xfrm>
                          <a:prstGeom prst="rect">
                            <a:avLst/>
                          </a:prstGeom>
                        </pic:spPr>
                      </pic:pic>
                    </a:graphicData>
                  </a:graphic>
                </wp:inline>
              </w:drawing>
            </w:r>
            <w:r>
              <w:rPr/>
              <w:t xml:space="preserve"> </w:t>
            </w:r>
            <w:r>
              <w:rPr/>
              <w:t xml:space="preserve">Yes </w:t>
            </w:r>
            <w:r>
              <w:rPr/>
              <w:drawing>
                <wp:inline distT="0" distB="0" distL="0" distR="0">
                  <wp:extent cx="152400" cy="152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52400" cy="152400"/>
                          </a:xfrm>
                          <a:prstGeom prst="rect">
                            <a:avLst/>
                          </a:prstGeom>
                        </pic:spPr>
                      </pic:pic>
                    </a:graphicData>
                  </a:graphic>
                </wp:inline>
              </w:drawing>
            </w:r>
            <w:r>
              <w:rPr/>
              <w:t xml:space="preserve"> No </w:t>
            </w:r>
          </w:p>
        </w:tc>
      </w:tr>
      <w:tr>
        <w:trPr/>
        <w:tc>
          <w:tcPr>
            <w:tcW w:w="3139" w:type="dxa"/>
            <w:tcBorders/>
            <w:vAlign w:val="center"/>
          </w:tcPr>
          <w:p>
            <w:pPr>
              <w:pStyle w:val="TableContents"/>
              <w:bidi w:val="0"/>
              <w:spacing w:before="0" w:after="283"/>
              <w:jc w:val="left"/>
              <w:rPr/>
            </w:pPr>
            <w:r>
              <w:rPr/>
              <w:t>Additional information:</w:t>
            </w:r>
          </w:p>
        </w:tc>
        <w:tc>
          <w:tcPr>
            <w:tcW w:w="7066" w:type="dxa"/>
            <w:tcBorders/>
            <w:vAlign w:val="center"/>
          </w:tcPr>
          <w:p>
            <w:pPr>
              <w:pStyle w:val="TableContents"/>
              <w:bidi w:val="0"/>
              <w:spacing w:before="0" w:after="283"/>
              <w:jc w:val="left"/>
              <w:rPr/>
            </w:pPr>
            <w:r>
              <w:rPr/>
              <w:t>The reporting manager did not exercise voting power for any executive compensation matter and therefore does not have any proxy votes to report for the reporting period, other than for Alight, Inc. and F&amp;G Annuities and Life, Inc. </w:t>
            </w:r>
          </w:p>
        </w:tc>
      </w:tr>
    </w:tbl>
    <w:p>
      <w:pPr>
        <w:pStyle w:val="Heading1"/>
        <w:bidi w:val="0"/>
        <w:jc w:val="left"/>
        <w:rPr/>
      </w:pPr>
      <w:r>
        <w:rPr/>
        <w:t>N-PX: Summary - Included Managers</w:t>
      </w:r>
    </w:p>
    <w:tbl>
      <w:tblPr>
        <w:tblW w:w="4592" w:type="dxa"/>
        <w:jc w:val="left"/>
        <w:tblInd w:w="0" w:type="dxa"/>
        <w:tblLayout w:type="fixed"/>
        <w:tblCellMar>
          <w:top w:w="28" w:type="dxa"/>
          <w:left w:w="28" w:type="dxa"/>
          <w:bottom w:w="28" w:type="dxa"/>
          <w:right w:w="28" w:type="dxa"/>
        </w:tblCellMar>
      </w:tblPr>
      <w:tblGrid>
        <w:gridCol w:w="4261"/>
        <w:gridCol w:w="331"/>
      </w:tblGrid>
      <w:tr>
        <w:trPr/>
        <w:tc>
          <w:tcPr>
            <w:tcW w:w="4261" w:type="dxa"/>
            <w:tcBorders/>
            <w:vAlign w:val="center"/>
          </w:tcPr>
          <w:p>
            <w:pPr>
              <w:pStyle w:val="TableContents"/>
              <w:bidi w:val="0"/>
              <w:spacing w:before="0" w:after="283"/>
              <w:jc w:val="left"/>
              <w:rPr/>
            </w:pPr>
            <w:r>
              <w:rPr/>
              <w:t>Number of Included Institutional Managers:</w:t>
            </w:r>
          </w:p>
        </w:tc>
        <w:tc>
          <w:tcPr>
            <w:tcW w:w="331" w:type="dxa"/>
            <w:tcBorders/>
            <w:vAlign w:val="center"/>
          </w:tcPr>
          <w:p>
            <w:pPr>
              <w:pStyle w:val="TableContents"/>
              <w:bidi w:val="0"/>
              <w:spacing w:before="0" w:after="283"/>
              <w:jc w:val="left"/>
              <w:rPr/>
            </w:pPr>
            <w:r>
              <w:rPr/>
              <w:t>0 </w:t>
            </w:r>
          </w:p>
        </w:tc>
      </w:tr>
    </w:tbl>
    <w:tbl>
      <w:tblPr>
        <w:tblW w:w="3977" w:type="dxa"/>
        <w:jc w:val="left"/>
        <w:tblInd w:w="0" w:type="dxa"/>
        <w:tblLayout w:type="fixed"/>
        <w:tblCellMar>
          <w:top w:w="28" w:type="dxa"/>
          <w:left w:w="28" w:type="dxa"/>
          <w:bottom w:w="28" w:type="dxa"/>
          <w:right w:w="28" w:type="dxa"/>
        </w:tblCellMar>
      </w:tblPr>
      <w:tblGrid>
        <w:gridCol w:w="3166"/>
        <w:gridCol w:w="811"/>
      </w:tblGrid>
      <w:tr>
        <w:trPr/>
        <w:tc>
          <w:tcPr>
            <w:tcW w:w="3166" w:type="dxa"/>
            <w:tcBorders/>
            <w:vAlign w:val="center"/>
          </w:tcPr>
          <w:p>
            <w:pPr>
              <w:pStyle w:val="TableContents"/>
              <w:bidi w:val="0"/>
              <w:spacing w:before="0" w:after="283"/>
              <w:jc w:val="left"/>
              <w:rPr/>
            </w:pPr>
            <w:r>
              <w:rPr/>
              <w:t>Included Institutional Managers:</w:t>
            </w:r>
          </w:p>
        </w:tc>
        <w:tc>
          <w:tcPr>
            <w:tcW w:w="811" w:type="dxa"/>
            <w:tcBorders/>
            <w:vAlign w:val="center"/>
          </w:tcPr>
          <w:p>
            <w:pPr>
              <w:pStyle w:val="TableContents"/>
              <w:bidi w:val="0"/>
              <w:spacing w:before="0" w:after="283"/>
              <w:jc w:val="left"/>
              <w:rPr/>
            </w:pPr>
            <w:r>
              <w:rPr>
                <w:rStyle w:val="Emphasis"/>
              </w:rPr>
              <w:t>NONE</w:t>
            </w:r>
          </w:p>
        </w:tc>
      </w:tr>
    </w:tbl>
    <w:p>
      <w:pPr>
        <w:pStyle w:val="Heading1"/>
        <w:bidi w:val="0"/>
        <w:jc w:val="left"/>
        <w:rPr/>
      </w:pPr>
      <w:r>
        <w:rPr/>
        <w:t>N-PX: Signature Block</w:t>
      </w:r>
    </w:p>
    <w:tbl>
      <w:tblPr>
        <w:tblW w:w="7052" w:type="dxa"/>
        <w:jc w:val="left"/>
        <w:tblInd w:w="0" w:type="dxa"/>
        <w:tblLayout w:type="fixed"/>
        <w:tblCellMar>
          <w:top w:w="28" w:type="dxa"/>
          <w:left w:w="28" w:type="dxa"/>
          <w:bottom w:w="28" w:type="dxa"/>
          <w:right w:w="28" w:type="dxa"/>
        </w:tblCellMar>
      </w:tblPr>
      <w:tblGrid>
        <w:gridCol w:w="2311"/>
        <w:gridCol w:w="4741"/>
      </w:tblGrid>
      <w:tr>
        <w:trPr/>
        <w:tc>
          <w:tcPr>
            <w:tcW w:w="2311" w:type="dxa"/>
            <w:tcBorders/>
            <w:vAlign w:val="center"/>
          </w:tcPr>
          <w:p>
            <w:pPr>
              <w:pStyle w:val="TableContents"/>
              <w:bidi w:val="0"/>
              <w:spacing w:before="0" w:after="283"/>
              <w:jc w:val="left"/>
              <w:rPr/>
            </w:pPr>
            <w:r>
              <w:rPr/>
              <w:t>Reporting Person:</w:t>
            </w:r>
          </w:p>
        </w:tc>
        <w:tc>
          <w:tcPr>
            <w:tcW w:w="4741" w:type="dxa"/>
            <w:tcBorders/>
            <w:vAlign w:val="center"/>
          </w:tcPr>
          <w:p>
            <w:pPr>
              <w:pStyle w:val="TableContents"/>
              <w:bidi w:val="0"/>
              <w:spacing w:before="0" w:after="283"/>
              <w:jc w:val="left"/>
              <w:rPr/>
            </w:pPr>
            <w:r>
              <w:rPr/>
              <w:t>Fidelity National Financial, Inc. </w:t>
            </w:r>
          </w:p>
        </w:tc>
      </w:tr>
      <w:tr>
        <w:trPr/>
        <w:tc>
          <w:tcPr>
            <w:tcW w:w="2311" w:type="dxa"/>
            <w:tcBorders/>
            <w:vAlign w:val="center"/>
          </w:tcPr>
          <w:p>
            <w:pPr>
              <w:pStyle w:val="TableContents"/>
              <w:bidi w:val="0"/>
              <w:spacing w:before="0" w:after="283"/>
              <w:jc w:val="left"/>
              <w:rPr/>
            </w:pPr>
            <w:r>
              <w:rPr/>
              <w:t>By (Signature):</w:t>
            </w:r>
          </w:p>
        </w:tc>
        <w:tc>
          <w:tcPr>
            <w:tcW w:w="4741" w:type="dxa"/>
            <w:tcBorders/>
            <w:vAlign w:val="center"/>
          </w:tcPr>
          <w:p>
            <w:pPr>
              <w:pStyle w:val="TableContents"/>
              <w:bidi w:val="0"/>
              <w:spacing w:before="0" w:after="283"/>
              <w:jc w:val="left"/>
              <w:rPr/>
            </w:pPr>
            <w:r>
              <w:rPr/>
              <w:t>/s/ Michael L. Gravelle </w:t>
            </w:r>
          </w:p>
        </w:tc>
      </w:tr>
      <w:tr>
        <w:trPr/>
        <w:tc>
          <w:tcPr>
            <w:tcW w:w="2311" w:type="dxa"/>
            <w:tcBorders/>
            <w:vAlign w:val="center"/>
          </w:tcPr>
          <w:p>
            <w:pPr>
              <w:pStyle w:val="TableContents"/>
              <w:bidi w:val="0"/>
              <w:spacing w:before="0" w:after="283"/>
              <w:jc w:val="left"/>
              <w:rPr/>
            </w:pPr>
            <w:r>
              <w:rPr/>
              <w:t>By (Printed Signature):</w:t>
            </w:r>
          </w:p>
        </w:tc>
        <w:tc>
          <w:tcPr>
            <w:tcW w:w="4741" w:type="dxa"/>
            <w:tcBorders/>
            <w:vAlign w:val="center"/>
          </w:tcPr>
          <w:p>
            <w:pPr>
              <w:pStyle w:val="TableContents"/>
              <w:bidi w:val="0"/>
              <w:spacing w:before="0" w:after="283"/>
              <w:jc w:val="left"/>
              <w:rPr/>
            </w:pPr>
            <w:r>
              <w:rPr/>
              <w:t>/s/ Michael L. Gravelle </w:t>
            </w:r>
          </w:p>
        </w:tc>
      </w:tr>
      <w:tr>
        <w:trPr/>
        <w:tc>
          <w:tcPr>
            <w:tcW w:w="2311" w:type="dxa"/>
            <w:tcBorders/>
            <w:vAlign w:val="center"/>
          </w:tcPr>
          <w:p>
            <w:pPr>
              <w:pStyle w:val="TableContents"/>
              <w:bidi w:val="0"/>
              <w:spacing w:before="0" w:after="283"/>
              <w:jc w:val="left"/>
              <w:rPr/>
            </w:pPr>
            <w:r>
              <w:rPr/>
              <w:t>By (Title):</w:t>
            </w:r>
          </w:p>
        </w:tc>
        <w:tc>
          <w:tcPr>
            <w:tcW w:w="4741" w:type="dxa"/>
            <w:tcBorders/>
            <w:vAlign w:val="center"/>
          </w:tcPr>
          <w:p>
            <w:pPr>
              <w:pStyle w:val="TableContents"/>
              <w:bidi w:val="0"/>
              <w:spacing w:before="0" w:after="283"/>
              <w:jc w:val="left"/>
              <w:rPr/>
            </w:pPr>
            <w:r>
              <w:rPr/>
              <w:t>EVP, General Counsel and Corporate Secretary </w:t>
            </w:r>
          </w:p>
        </w:tc>
      </w:tr>
      <w:tr>
        <w:trPr/>
        <w:tc>
          <w:tcPr>
            <w:tcW w:w="2311" w:type="dxa"/>
            <w:tcBorders/>
            <w:vAlign w:val="center"/>
          </w:tcPr>
          <w:p>
            <w:pPr>
              <w:pStyle w:val="TableContents"/>
              <w:bidi w:val="0"/>
              <w:spacing w:before="0" w:after="283"/>
              <w:jc w:val="left"/>
              <w:rPr/>
            </w:pPr>
            <w:r>
              <w:rPr/>
              <w:t>Date:</w:t>
            </w:r>
          </w:p>
        </w:tc>
        <w:tc>
          <w:tcPr>
            <w:tcW w:w="4741" w:type="dxa"/>
            <w:tcBorders/>
            <w:vAlign w:val="center"/>
          </w:tcPr>
          <w:p>
            <w:pPr>
              <w:pStyle w:val="TableContents"/>
              <w:bidi w:val="0"/>
              <w:spacing w:before="0" w:after="283"/>
              <w:jc w:val="left"/>
              <w:rPr/>
            </w:pPr>
            <w:r>
              <w:rPr/>
              <w:t>08/26/2026 </w:t>
            </w:r>
          </w:p>
        </w:tc>
      </w:tr>
    </w:tbl>
    <w:p>
      <w:pPr>
        <w:pStyle w:val="Heading2"/>
        <w:bidi w:val="0"/>
        <w:jc w:val="left"/>
        <w:rPr/>
      </w:pPr>
      <w:bookmarkStart w:id="6" w:name="proxyvotetable.xml.htm"/>
      <w:bookmarkStart w:id="7" w:name="ksproxyvotetable"/>
      <w:bookmarkEnd w:id="6"/>
      <w:bookmarkEnd w:id="7"/>
      <w:r>
        <w:rPr/>
        <w:t xml:space="preserve">FORM N-PX PROXY VOTING RECORD </w:t>
      </w:r>
      <w:r>
        <w:br w:type="page"/>
      </w:r>
    </w:p>
    <w:tbl>
      <w:tblPr>
        <w:tblW w:w="19960" w:type="dxa"/>
        <w:jc w:val="left"/>
        <w:tblInd w:w="0" w:type="dxa"/>
        <w:tblLayout w:type="fixed"/>
        <w:tblCellMar>
          <w:top w:w="0" w:type="dxa"/>
          <w:left w:w="0" w:type="dxa"/>
          <w:bottom w:w="0" w:type="dxa"/>
          <w:right w:w="0" w:type="dxa"/>
        </w:tblCellMar>
      </w:tblPr>
      <w:tblGrid>
        <w:gridCol w:w="1130"/>
        <w:gridCol w:w="1205"/>
        <w:gridCol w:w="1640"/>
        <w:gridCol w:w="1130"/>
        <w:gridCol w:w="1190"/>
        <w:gridCol w:w="1325"/>
        <w:gridCol w:w="1520"/>
        <w:gridCol w:w="1715"/>
        <w:gridCol w:w="1130"/>
        <w:gridCol w:w="1130"/>
        <w:gridCol w:w="1130"/>
        <w:gridCol w:w="620"/>
        <w:gridCol w:w="995"/>
        <w:gridCol w:w="530"/>
        <w:gridCol w:w="1310"/>
        <w:gridCol w:w="1130"/>
        <w:gridCol w:w="1130"/>
      </w:tblGrid>
      <w:tr>
        <w:trPr/>
        <w:tc>
          <w:tcPr>
            <w:tcW w:w="1130" w:type="dxa"/>
            <w:tcBorders/>
          </w:tcPr>
          <w:p>
            <w:pPr>
              <w:pStyle w:val="TableHeading"/>
              <w:suppressLineNumbers/>
              <w:bidi w:val="0"/>
              <w:spacing w:before="0" w:after="283"/>
              <w:jc w:val="center"/>
              <w:rPr/>
            </w:pPr>
            <w:r>
              <w:rPr/>
              <w:t>COLUMN 1</w:t>
            </w:r>
          </w:p>
        </w:tc>
        <w:tc>
          <w:tcPr>
            <w:tcW w:w="1205" w:type="dxa"/>
            <w:tcBorders/>
          </w:tcPr>
          <w:p>
            <w:pPr>
              <w:pStyle w:val="TableHeading"/>
              <w:suppressLineNumbers/>
              <w:bidi w:val="0"/>
              <w:spacing w:before="0" w:after="283"/>
              <w:jc w:val="center"/>
              <w:rPr/>
            </w:pPr>
            <w:r>
              <w:rPr/>
              <w:t>COLUMN 2</w:t>
            </w:r>
          </w:p>
        </w:tc>
        <w:tc>
          <w:tcPr>
            <w:tcW w:w="1640" w:type="dxa"/>
            <w:tcBorders/>
          </w:tcPr>
          <w:p>
            <w:pPr>
              <w:pStyle w:val="TableHeading"/>
              <w:bidi w:val="0"/>
              <w:spacing w:before="0" w:after="283"/>
              <w:jc w:val="right"/>
              <w:rPr/>
            </w:pPr>
            <w:r>
              <w:rPr/>
              <w:t>COLUMN 3</w:t>
            </w:r>
          </w:p>
        </w:tc>
        <w:tc>
          <w:tcPr>
            <w:tcW w:w="1130" w:type="dxa"/>
            <w:tcBorders/>
          </w:tcPr>
          <w:p>
            <w:pPr>
              <w:pStyle w:val="TableHeading"/>
              <w:bidi w:val="0"/>
              <w:spacing w:before="0" w:after="283"/>
              <w:jc w:val="right"/>
              <w:rPr/>
            </w:pPr>
            <w:r>
              <w:rPr/>
              <w:t>COLUMN 4</w:t>
            </w:r>
          </w:p>
        </w:tc>
        <w:tc>
          <w:tcPr>
            <w:tcW w:w="1190" w:type="dxa"/>
            <w:tcBorders/>
          </w:tcPr>
          <w:p>
            <w:pPr>
              <w:pStyle w:val="TableHeading"/>
              <w:suppressLineNumbers/>
              <w:bidi w:val="0"/>
              <w:spacing w:before="0" w:after="283"/>
              <w:jc w:val="center"/>
              <w:rPr/>
            </w:pPr>
            <w:r>
              <w:rPr/>
              <w:t>COLUMN 5</w:t>
            </w:r>
          </w:p>
        </w:tc>
        <w:tc>
          <w:tcPr>
            <w:tcW w:w="1325" w:type="dxa"/>
            <w:tcBorders/>
          </w:tcPr>
          <w:p>
            <w:pPr>
              <w:pStyle w:val="TableHeading"/>
              <w:suppressLineNumbers/>
              <w:bidi w:val="0"/>
              <w:spacing w:before="0" w:after="283"/>
              <w:jc w:val="center"/>
              <w:rPr/>
            </w:pPr>
            <w:r>
              <w:rPr/>
              <w:t>COLUMN 6</w:t>
            </w:r>
          </w:p>
        </w:tc>
        <w:tc>
          <w:tcPr>
            <w:tcW w:w="1520" w:type="dxa"/>
            <w:tcBorders/>
          </w:tcPr>
          <w:p>
            <w:pPr>
              <w:pStyle w:val="TableHeading"/>
              <w:suppressLineNumbers/>
              <w:bidi w:val="0"/>
              <w:spacing w:before="0" w:after="283"/>
              <w:jc w:val="center"/>
              <w:rPr/>
            </w:pPr>
            <w:r>
              <w:rPr/>
              <w:t>COLUMN 7</w:t>
            </w:r>
          </w:p>
        </w:tc>
        <w:tc>
          <w:tcPr>
            <w:tcW w:w="1715" w:type="dxa"/>
            <w:tcBorders/>
          </w:tcPr>
          <w:p>
            <w:pPr>
              <w:pStyle w:val="TableHeading"/>
              <w:suppressLineNumbers/>
              <w:bidi w:val="0"/>
              <w:spacing w:before="0" w:after="283"/>
              <w:jc w:val="center"/>
              <w:rPr/>
            </w:pPr>
            <w:r>
              <w:rPr/>
              <w:t>COLUMN 8</w:t>
            </w:r>
          </w:p>
        </w:tc>
        <w:tc>
          <w:tcPr>
            <w:tcW w:w="1130" w:type="dxa"/>
            <w:tcBorders/>
          </w:tcPr>
          <w:p>
            <w:pPr>
              <w:pStyle w:val="TableHeading"/>
              <w:suppressLineNumbers/>
              <w:bidi w:val="0"/>
              <w:spacing w:before="0" w:after="283"/>
              <w:jc w:val="center"/>
              <w:rPr/>
            </w:pPr>
            <w:r>
              <w:rPr/>
              <w:t>COLUMN 9</w:t>
            </w:r>
          </w:p>
        </w:tc>
        <w:tc>
          <w:tcPr>
            <w:tcW w:w="1130" w:type="dxa"/>
            <w:tcBorders/>
          </w:tcPr>
          <w:p>
            <w:pPr>
              <w:pStyle w:val="TableHeading"/>
              <w:suppressLineNumbers/>
              <w:bidi w:val="0"/>
              <w:spacing w:before="0" w:after="283"/>
              <w:jc w:val="center"/>
              <w:rPr/>
            </w:pPr>
            <w:r>
              <w:rPr/>
              <w:t>COLUMN 10</w:t>
            </w:r>
          </w:p>
        </w:tc>
        <w:tc>
          <w:tcPr>
            <w:tcW w:w="1130" w:type="dxa"/>
            <w:tcBorders/>
          </w:tcPr>
          <w:p>
            <w:pPr>
              <w:pStyle w:val="TableHeading"/>
              <w:suppressLineNumbers/>
              <w:bidi w:val="0"/>
              <w:spacing w:before="0" w:after="283"/>
              <w:jc w:val="center"/>
              <w:rPr/>
            </w:pPr>
            <w:r>
              <w:rPr/>
              <w:t>COLUMN 11</w:t>
            </w:r>
          </w:p>
        </w:tc>
        <w:tc>
          <w:tcPr>
            <w:tcW w:w="2145" w:type="dxa"/>
            <w:gridSpan w:val="3"/>
            <w:tcBorders/>
          </w:tcPr>
          <w:p>
            <w:pPr>
              <w:pStyle w:val="TableHeading"/>
              <w:suppressLineNumbers/>
              <w:bidi w:val="0"/>
              <w:spacing w:before="0" w:after="283"/>
              <w:jc w:val="center"/>
              <w:rPr/>
            </w:pPr>
            <w:r>
              <w:rPr/>
              <w:t>COLUMN 12</w:t>
            </w:r>
          </w:p>
        </w:tc>
        <w:tc>
          <w:tcPr>
            <w:tcW w:w="1310" w:type="dxa"/>
            <w:tcBorders/>
          </w:tcPr>
          <w:p>
            <w:pPr>
              <w:pStyle w:val="TableHeading"/>
              <w:suppressLineNumbers/>
              <w:bidi w:val="0"/>
              <w:spacing w:before="0" w:after="283"/>
              <w:jc w:val="center"/>
              <w:rPr/>
            </w:pPr>
            <w:r>
              <w:rPr/>
              <w:t>COLUMN 13</w:t>
            </w:r>
          </w:p>
        </w:tc>
        <w:tc>
          <w:tcPr>
            <w:tcW w:w="1130" w:type="dxa"/>
            <w:tcBorders/>
          </w:tcPr>
          <w:p>
            <w:pPr>
              <w:pStyle w:val="TableHeading"/>
              <w:suppressLineNumbers/>
              <w:bidi w:val="0"/>
              <w:spacing w:before="0" w:after="283"/>
              <w:jc w:val="center"/>
              <w:rPr/>
            </w:pPr>
            <w:r>
              <w:rPr/>
              <w:t>COLUMN 14</w:t>
            </w:r>
          </w:p>
        </w:tc>
        <w:tc>
          <w:tcPr>
            <w:tcW w:w="1130" w:type="dxa"/>
            <w:tcBorders/>
          </w:tcPr>
          <w:p>
            <w:pPr>
              <w:pStyle w:val="TableHeading"/>
              <w:suppressLineNumbers/>
              <w:bidi w:val="0"/>
              <w:spacing w:before="0" w:after="283"/>
              <w:jc w:val="center"/>
              <w:rPr/>
            </w:pPr>
            <w:r>
              <w:rPr/>
              <w:t>COLUMN 15</w:t>
            </w:r>
          </w:p>
        </w:tc>
      </w:tr>
      <w:tr>
        <w:trPr/>
        <w:tc>
          <w:tcPr>
            <w:tcW w:w="1130" w:type="dxa"/>
            <w:vMerge w:val="restart"/>
            <w:tcBorders/>
            <w:vAlign w:val="center"/>
          </w:tcPr>
          <w:p>
            <w:pPr>
              <w:pStyle w:val="TableHeading"/>
              <w:suppressLineNumbers/>
              <w:bidi w:val="0"/>
              <w:spacing w:before="0" w:after="283"/>
              <w:jc w:val="center"/>
              <w:rPr/>
            </w:pPr>
            <w:r>
              <w:rPr/>
              <w:t>NAME   OF   ISSUER</w:t>
            </w:r>
          </w:p>
        </w:tc>
        <w:tc>
          <w:tcPr>
            <w:tcW w:w="1205" w:type="dxa"/>
            <w:vMerge w:val="restart"/>
            <w:tcBorders/>
            <w:vAlign w:val="center"/>
          </w:tcPr>
          <w:p>
            <w:pPr>
              <w:pStyle w:val="TableHeading"/>
              <w:suppressLineNumbers/>
              <w:bidi w:val="0"/>
              <w:spacing w:before="0" w:after="283"/>
              <w:jc w:val="center"/>
              <w:rPr/>
            </w:pPr>
            <w:r>
              <w:rPr/>
              <w:t>CUSIP</w:t>
            </w:r>
          </w:p>
        </w:tc>
        <w:tc>
          <w:tcPr>
            <w:tcW w:w="1640" w:type="dxa"/>
            <w:vMerge w:val="restart"/>
            <w:tcBorders/>
            <w:vAlign w:val="center"/>
          </w:tcPr>
          <w:p>
            <w:pPr>
              <w:pStyle w:val="TableHeading"/>
              <w:bidi w:val="0"/>
              <w:spacing w:before="0" w:after="283"/>
              <w:jc w:val="right"/>
              <w:rPr/>
            </w:pPr>
            <w:r>
              <w:rPr/>
              <w:t>ISIN</w:t>
            </w:r>
          </w:p>
        </w:tc>
        <w:tc>
          <w:tcPr>
            <w:tcW w:w="1130" w:type="dxa"/>
            <w:vMerge w:val="restart"/>
            <w:tcBorders/>
            <w:vAlign w:val="center"/>
          </w:tcPr>
          <w:p>
            <w:pPr>
              <w:pStyle w:val="TableHeading"/>
              <w:bidi w:val="0"/>
              <w:spacing w:before="0" w:after="283"/>
              <w:jc w:val="right"/>
              <w:rPr/>
            </w:pPr>
            <w:r>
              <w:rPr/>
              <w:t>FIGI</w:t>
            </w:r>
          </w:p>
        </w:tc>
        <w:tc>
          <w:tcPr>
            <w:tcW w:w="1190" w:type="dxa"/>
            <w:vMerge w:val="restart"/>
            <w:tcBorders/>
            <w:vAlign w:val="center"/>
          </w:tcPr>
          <w:p>
            <w:pPr>
              <w:pStyle w:val="TableHeading"/>
              <w:suppressLineNumbers/>
              <w:bidi w:val="0"/>
              <w:spacing w:before="0" w:after="283"/>
              <w:jc w:val="center"/>
              <w:rPr/>
            </w:pPr>
            <w:r>
              <w:rPr/>
              <w:t>MEETING   DATE</w:t>
            </w:r>
          </w:p>
        </w:tc>
        <w:tc>
          <w:tcPr>
            <w:tcW w:w="1325" w:type="dxa"/>
            <w:vMerge w:val="restart"/>
            <w:tcBorders/>
            <w:vAlign w:val="center"/>
          </w:tcPr>
          <w:p>
            <w:pPr>
              <w:pStyle w:val="TableHeading"/>
              <w:suppressLineNumbers/>
              <w:bidi w:val="0"/>
              <w:spacing w:before="0" w:after="283"/>
              <w:jc w:val="center"/>
              <w:rPr/>
            </w:pPr>
            <w:r>
              <w:rPr/>
              <w:t>VOTE   DESCRIPTION</w:t>
            </w:r>
          </w:p>
        </w:tc>
        <w:tc>
          <w:tcPr>
            <w:tcW w:w="1520" w:type="dxa"/>
            <w:vMerge w:val="restart"/>
            <w:tcBorders/>
            <w:vAlign w:val="center"/>
          </w:tcPr>
          <w:p>
            <w:pPr>
              <w:pStyle w:val="TableHeading"/>
              <w:suppressLineNumbers/>
              <w:bidi w:val="0"/>
              <w:spacing w:before="0" w:after="283"/>
              <w:jc w:val="center"/>
              <w:rPr/>
            </w:pPr>
            <w:r>
              <w:rPr/>
              <w:t>VOTE   CATEGORY</w:t>
            </w:r>
          </w:p>
        </w:tc>
        <w:tc>
          <w:tcPr>
            <w:tcW w:w="1715" w:type="dxa"/>
            <w:vMerge w:val="restart"/>
            <w:tcBorders/>
            <w:vAlign w:val="center"/>
          </w:tcPr>
          <w:p>
            <w:pPr>
              <w:pStyle w:val="TableHeading"/>
              <w:suppressLineNumbers/>
              <w:bidi w:val="0"/>
              <w:spacing w:before="0" w:after="283"/>
              <w:jc w:val="center"/>
              <w:rPr/>
            </w:pPr>
            <w:r>
              <w:rPr/>
              <w:t>DESCRIPTION   OF   OTHER  CATEGORY</w:t>
            </w:r>
          </w:p>
        </w:tc>
        <w:tc>
          <w:tcPr>
            <w:tcW w:w="1130" w:type="dxa"/>
            <w:vMerge w:val="restart"/>
            <w:tcBorders/>
            <w:vAlign w:val="center"/>
          </w:tcPr>
          <w:p>
            <w:pPr>
              <w:pStyle w:val="TableHeading"/>
              <w:suppressLineNumbers/>
              <w:bidi w:val="0"/>
              <w:spacing w:before="0" w:after="283"/>
              <w:jc w:val="center"/>
              <w:rPr/>
            </w:pPr>
            <w:r>
              <w:rPr/>
              <w:t>VOTE   SOURCE</w:t>
            </w:r>
          </w:p>
        </w:tc>
        <w:tc>
          <w:tcPr>
            <w:tcW w:w="1130" w:type="dxa"/>
            <w:vMerge w:val="restart"/>
            <w:tcBorders/>
            <w:vAlign w:val="center"/>
          </w:tcPr>
          <w:p>
            <w:pPr>
              <w:pStyle w:val="TableHeading"/>
              <w:suppressLineNumbers/>
              <w:bidi w:val="0"/>
              <w:spacing w:before="0" w:after="283"/>
              <w:jc w:val="center"/>
              <w:rPr/>
            </w:pPr>
            <w:r>
              <w:rPr/>
              <w:t xml:space="preserve">SHARES   VOTED </w:t>
            </w:r>
          </w:p>
        </w:tc>
        <w:tc>
          <w:tcPr>
            <w:tcW w:w="1130" w:type="dxa"/>
            <w:vMerge w:val="restart"/>
            <w:tcBorders/>
            <w:vAlign w:val="center"/>
          </w:tcPr>
          <w:p>
            <w:pPr>
              <w:pStyle w:val="TableHeading"/>
              <w:suppressLineNumbers/>
              <w:bidi w:val="0"/>
              <w:spacing w:before="0" w:after="283"/>
              <w:jc w:val="center"/>
              <w:rPr/>
            </w:pPr>
            <w:r>
              <w:rPr/>
              <w:t>SHARES   ON   LOAN</w:t>
            </w:r>
          </w:p>
        </w:tc>
        <w:tc>
          <w:tcPr>
            <w:tcW w:w="2145" w:type="dxa"/>
            <w:gridSpan w:val="3"/>
            <w:tcBorders/>
            <w:vAlign w:val="center"/>
          </w:tcPr>
          <w:p>
            <w:pPr>
              <w:pStyle w:val="TableHeading"/>
              <w:suppressLineNumbers/>
              <w:bidi w:val="0"/>
              <w:spacing w:before="0" w:after="283"/>
              <w:jc w:val="center"/>
              <w:rPr/>
            </w:pPr>
            <w:r>
              <w:rPr/>
              <w:t>DETAILS   OF   VOTE</w:t>
            </w:r>
          </w:p>
        </w:tc>
        <w:tc>
          <w:tcPr>
            <w:tcW w:w="1310" w:type="dxa"/>
            <w:vMerge w:val="restart"/>
            <w:tcBorders/>
            <w:vAlign w:val="center"/>
          </w:tcPr>
          <w:p>
            <w:pPr>
              <w:pStyle w:val="TableHeading"/>
              <w:bidi w:val="0"/>
              <w:spacing w:before="0" w:after="283"/>
              <w:jc w:val="center"/>
              <w:rPr/>
            </w:pPr>
            <w:r>
              <w:rPr/>
              <w:t>MANAGER   NUMBER</w:t>
            </w:r>
          </w:p>
        </w:tc>
        <w:tc>
          <w:tcPr>
            <w:tcW w:w="1130" w:type="dxa"/>
            <w:vMerge w:val="restart"/>
            <w:tcBorders/>
            <w:vAlign w:val="center"/>
          </w:tcPr>
          <w:p>
            <w:pPr>
              <w:pStyle w:val="TableHeading"/>
              <w:bidi w:val="0"/>
              <w:spacing w:before="0" w:after="283"/>
              <w:jc w:val="center"/>
              <w:rPr/>
            </w:pPr>
            <w:r>
              <w:rPr/>
              <w:t>SERIES   ID</w:t>
            </w:r>
          </w:p>
        </w:tc>
        <w:tc>
          <w:tcPr>
            <w:tcW w:w="1130" w:type="dxa"/>
            <w:vMerge w:val="restart"/>
            <w:tcBorders/>
            <w:vAlign w:val="center"/>
          </w:tcPr>
          <w:p>
            <w:pPr>
              <w:pStyle w:val="TableHeading"/>
              <w:bidi w:val="0"/>
              <w:spacing w:before="0" w:after="283"/>
              <w:jc w:val="center"/>
              <w:rPr/>
            </w:pPr>
            <w:r>
              <w:rPr/>
              <w:t>OTHER   INFO</w:t>
            </w:r>
          </w:p>
        </w:tc>
      </w:tr>
      <w:tr>
        <w:trPr/>
        <w:tc>
          <w:tcPr>
            <w:tcW w:w="1130" w:type="dxa"/>
            <w:vMerge w:val="continue"/>
            <w:tcBorders/>
            <w:vAlign w:val="center"/>
          </w:tcPr>
          <w:p>
            <w:pPr>
              <w:pStyle w:val="Normal"/>
              <w:bidi w:val="0"/>
              <w:jc w:val="left"/>
              <w:rPr/>
            </w:pPr>
            <w:r>
              <w:rPr/>
            </w:r>
          </w:p>
        </w:tc>
        <w:tc>
          <w:tcPr>
            <w:tcW w:w="1205" w:type="dxa"/>
            <w:vMerge w:val="continue"/>
            <w:tcBorders/>
            <w:vAlign w:val="center"/>
          </w:tcPr>
          <w:p>
            <w:pPr>
              <w:pStyle w:val="Normal"/>
              <w:bidi w:val="0"/>
              <w:jc w:val="left"/>
              <w:rPr/>
            </w:pPr>
            <w:r>
              <w:rPr/>
            </w:r>
          </w:p>
        </w:tc>
        <w:tc>
          <w:tcPr>
            <w:tcW w:w="164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90" w:type="dxa"/>
            <w:vMerge w:val="continue"/>
            <w:tcBorders/>
            <w:vAlign w:val="center"/>
          </w:tcPr>
          <w:p>
            <w:pPr>
              <w:pStyle w:val="Normal"/>
              <w:bidi w:val="0"/>
              <w:jc w:val="left"/>
              <w:rPr/>
            </w:pPr>
            <w:r>
              <w:rPr/>
            </w:r>
          </w:p>
        </w:tc>
        <w:tc>
          <w:tcPr>
            <w:tcW w:w="1325" w:type="dxa"/>
            <w:vMerge w:val="continue"/>
            <w:tcBorders/>
            <w:vAlign w:val="center"/>
          </w:tcPr>
          <w:p>
            <w:pPr>
              <w:pStyle w:val="Normal"/>
              <w:bidi w:val="0"/>
              <w:jc w:val="left"/>
              <w:rPr/>
            </w:pPr>
            <w:r>
              <w:rPr/>
            </w:r>
          </w:p>
        </w:tc>
        <w:tc>
          <w:tcPr>
            <w:tcW w:w="1520" w:type="dxa"/>
            <w:vMerge w:val="continue"/>
            <w:tcBorders/>
            <w:vAlign w:val="center"/>
          </w:tcPr>
          <w:p>
            <w:pPr>
              <w:pStyle w:val="Normal"/>
              <w:bidi w:val="0"/>
              <w:jc w:val="left"/>
              <w:rPr/>
            </w:pPr>
            <w:r>
              <w:rPr/>
            </w:r>
          </w:p>
        </w:tc>
        <w:tc>
          <w:tcPr>
            <w:tcW w:w="1715"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620" w:type="dxa"/>
            <w:tcBorders/>
            <w:vAlign w:val="center"/>
          </w:tcPr>
          <w:p>
            <w:pPr>
              <w:pStyle w:val="TableHeading"/>
              <w:bidi w:val="0"/>
              <w:spacing w:before="0" w:after="283"/>
              <w:jc w:val="center"/>
              <w:rPr/>
            </w:pPr>
            <w:r>
              <w:rPr/>
              <w:t>HOW   VOTED</w:t>
            </w:r>
          </w:p>
        </w:tc>
        <w:tc>
          <w:tcPr>
            <w:tcW w:w="995" w:type="dxa"/>
            <w:tcBorders/>
            <w:vAlign w:val="center"/>
          </w:tcPr>
          <w:p>
            <w:pPr>
              <w:pStyle w:val="TableHeading"/>
              <w:bidi w:val="0"/>
              <w:spacing w:before="0" w:after="283"/>
              <w:jc w:val="center"/>
              <w:rPr/>
            </w:pPr>
            <w:r>
              <w:rPr/>
              <w:t>SHARES  VOTED</w:t>
            </w:r>
          </w:p>
        </w:tc>
        <w:tc>
          <w:tcPr>
            <w:tcW w:w="530" w:type="dxa"/>
            <w:tcBorders/>
            <w:vAlign w:val="center"/>
          </w:tcPr>
          <w:p>
            <w:pPr>
              <w:pStyle w:val="TableHeading"/>
              <w:bidi w:val="0"/>
              <w:spacing w:before="0" w:after="283"/>
              <w:jc w:val="center"/>
              <w:rPr/>
            </w:pPr>
            <w:r>
              <w:rPr/>
              <w:t>FOR   OR   AGAINST   MANAGEMENT</w:t>
            </w:r>
          </w:p>
        </w:tc>
        <w:tc>
          <w:tcPr>
            <w:tcW w:w="131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c>
          <w:tcPr>
            <w:tcW w:w="1130" w:type="dxa"/>
            <w:vMerge w:val="continue"/>
            <w:tcBorders/>
            <w:vAlign w:val="center"/>
          </w:tcPr>
          <w:p>
            <w:pPr>
              <w:pStyle w:val="Normal"/>
              <w:bidi w:val="0"/>
              <w:jc w:val="left"/>
              <w:rPr/>
            </w:pPr>
            <w:r>
              <w:rPr/>
            </w:r>
          </w:p>
        </w:tc>
      </w:tr>
      <w:tr>
        <w:trPr/>
        <w:tc>
          <w:tcPr>
            <w:tcW w:w="1130" w:type="dxa"/>
            <w:tcBorders/>
          </w:tcPr>
          <w:p>
            <w:pPr>
              <w:pStyle w:val="TableContents"/>
              <w:bidi w:val="0"/>
              <w:spacing w:before="0" w:after="283"/>
              <w:jc w:val="left"/>
              <w:rPr/>
            </w:pPr>
            <w:r>
              <w:rPr/>
              <w:t>Alight, Inc.</w:t>
            </w:r>
          </w:p>
        </w:tc>
        <w:tc>
          <w:tcPr>
            <w:tcW w:w="1205" w:type="dxa"/>
            <w:tcBorders/>
          </w:tcPr>
          <w:p>
            <w:pPr>
              <w:pStyle w:val="TableContents"/>
              <w:bidi w:val="0"/>
              <w:spacing w:before="0" w:after="283"/>
              <w:jc w:val="left"/>
              <w:rPr/>
            </w:pPr>
            <w:r>
              <w:rPr/>
              <w:t>01626W101</w:t>
            </w:r>
          </w:p>
        </w:tc>
        <w:tc>
          <w:tcPr>
            <w:tcW w:w="1640" w:type="dxa"/>
            <w:tcBorders/>
          </w:tcPr>
          <w:p>
            <w:pPr>
              <w:pStyle w:val="TableContents"/>
              <w:bidi w:val="0"/>
              <w:spacing w:before="0" w:after="283"/>
              <w:jc w:val="right"/>
              <w:rPr/>
            </w:pPr>
            <w:r>
              <w:rPr/>
              <w:t>US01626W1018</w:t>
            </w:r>
          </w:p>
        </w:tc>
        <w:tc>
          <w:tcPr>
            <w:tcW w:w="1130" w:type="dxa"/>
            <w:tcBorders/>
          </w:tcPr>
          <w:p>
            <w:pPr>
              <w:pStyle w:val="TableContents"/>
              <w:bidi w:val="0"/>
              <w:spacing w:before="0" w:after="283"/>
              <w:jc w:val="right"/>
              <w:rPr/>
            </w:pPr>
            <w:r>
              <w:rPr/>
              <w:t>0</w:t>
            </w:r>
          </w:p>
        </w:tc>
        <w:tc>
          <w:tcPr>
            <w:tcW w:w="1190" w:type="dxa"/>
            <w:tcBorders/>
          </w:tcPr>
          <w:p>
            <w:pPr>
              <w:pStyle w:val="TableContents"/>
              <w:bidi w:val="0"/>
              <w:spacing w:before="0" w:after="283"/>
              <w:jc w:val="left"/>
              <w:rPr/>
            </w:pPr>
            <w:r>
              <w:rPr/>
              <w:t>06/10/2026</w:t>
            </w:r>
          </w:p>
        </w:tc>
        <w:tc>
          <w:tcPr>
            <w:tcW w:w="1325" w:type="dxa"/>
            <w:tcBorders/>
          </w:tcPr>
          <w:p>
            <w:pPr>
              <w:pStyle w:val="TableContents"/>
              <w:bidi w:val="0"/>
              <w:spacing w:before="0" w:after="283"/>
              <w:jc w:val="left"/>
              <w:rPr/>
            </w:pPr>
            <w:r>
              <w:rPr/>
              <w:t>To approve, on an advisory (non-binding) basis, the 2025 compensation paid to our named executive officers</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22300000</w:t>
            </w:r>
          </w:p>
        </w:tc>
        <w:tc>
          <w:tcPr>
            <w:tcW w:w="1130" w:type="dxa"/>
            <w:tcBorders/>
          </w:tcPr>
          <w:p>
            <w:pPr>
              <w:pStyle w:val="TableContents"/>
              <w:bidi w:val="0"/>
              <w:spacing w:before="0" w:after="283"/>
              <w:jc w:val="left"/>
              <w:rPr/>
            </w:pPr>
            <w:r>
              <w:rPr/>
              <w:t>0</w:t>
            </w:r>
          </w:p>
        </w:tc>
        <w:tc>
          <w:tcPr>
            <w:tcW w:w="62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22300000</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r>
        <w:trPr/>
        <w:tc>
          <w:tcPr>
            <w:tcW w:w="1130" w:type="dxa"/>
            <w:tcBorders/>
          </w:tcPr>
          <w:p>
            <w:pPr>
              <w:pStyle w:val="TableContents"/>
              <w:bidi w:val="0"/>
              <w:spacing w:before="0" w:after="283"/>
              <w:jc w:val="left"/>
              <w:rPr/>
            </w:pPr>
            <w:r>
              <w:rPr/>
              <w:t>F&amp;G Annuities and Life, Inc.</w:t>
            </w:r>
          </w:p>
        </w:tc>
        <w:tc>
          <w:tcPr>
            <w:tcW w:w="1205" w:type="dxa"/>
            <w:tcBorders/>
          </w:tcPr>
          <w:p>
            <w:pPr>
              <w:pStyle w:val="TableContents"/>
              <w:bidi w:val="0"/>
              <w:spacing w:before="0" w:after="283"/>
              <w:jc w:val="left"/>
              <w:rPr/>
            </w:pPr>
            <w:r>
              <w:rPr/>
              <w:t>30190A104</w:t>
            </w:r>
          </w:p>
        </w:tc>
        <w:tc>
          <w:tcPr>
            <w:tcW w:w="1640" w:type="dxa"/>
            <w:tcBorders/>
          </w:tcPr>
          <w:p>
            <w:pPr>
              <w:pStyle w:val="TableContents"/>
              <w:bidi w:val="0"/>
              <w:spacing w:before="0" w:after="283"/>
              <w:jc w:val="right"/>
              <w:rPr/>
            </w:pPr>
            <w:r>
              <w:rPr/>
              <w:t>US30190A1043</w:t>
            </w:r>
          </w:p>
        </w:tc>
        <w:tc>
          <w:tcPr>
            <w:tcW w:w="1130" w:type="dxa"/>
            <w:tcBorders/>
          </w:tcPr>
          <w:p>
            <w:pPr>
              <w:pStyle w:val="TableContents"/>
              <w:bidi w:val="0"/>
              <w:spacing w:before="0" w:after="283"/>
              <w:jc w:val="right"/>
              <w:rPr/>
            </w:pPr>
            <w:r>
              <w:rPr/>
              <w:t>0</w:t>
            </w:r>
          </w:p>
        </w:tc>
        <w:tc>
          <w:tcPr>
            <w:tcW w:w="1190" w:type="dxa"/>
            <w:tcBorders/>
          </w:tcPr>
          <w:p>
            <w:pPr>
              <w:pStyle w:val="TableContents"/>
              <w:bidi w:val="0"/>
              <w:spacing w:before="0" w:after="283"/>
              <w:jc w:val="left"/>
              <w:rPr/>
            </w:pPr>
            <w:r>
              <w:rPr/>
              <w:t>06/24/2026</w:t>
            </w:r>
          </w:p>
        </w:tc>
        <w:tc>
          <w:tcPr>
            <w:tcW w:w="1325" w:type="dxa"/>
            <w:tcBorders/>
          </w:tcPr>
          <w:p>
            <w:pPr>
              <w:pStyle w:val="TableContents"/>
              <w:bidi w:val="0"/>
              <w:spacing w:before="0" w:after="283"/>
              <w:jc w:val="left"/>
              <w:rPr/>
            </w:pPr>
            <w:r>
              <w:rPr/>
              <w:t>Approve a non-binding advisory resolution on the compensation paid to our named executive officers (the Say-on-Pay Proposal)</w:t>
            </w:r>
          </w:p>
        </w:tc>
        <w:tc>
          <w:tcPr>
            <w:tcW w:w="1520" w:type="dxa"/>
            <w:tcBorders/>
          </w:tcPr>
          <w:p>
            <w:pPr>
              <w:pStyle w:val="TableContents"/>
              <w:bidi w:val="0"/>
              <w:spacing w:before="0" w:after="283"/>
              <w:jc w:val="left"/>
              <w:rPr/>
            </w:pPr>
            <w:r>
              <w:rPr/>
              <w:t>SECTION 14A SAY-ON-PAY VOTES</w:t>
            </w:r>
          </w:p>
        </w:tc>
        <w:tc>
          <w:tcPr>
            <w:tcW w:w="1715"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w:t>
            </w:r>
          </w:p>
        </w:tc>
        <w:tc>
          <w:tcPr>
            <w:tcW w:w="1130" w:type="dxa"/>
            <w:tcBorders/>
          </w:tcPr>
          <w:p>
            <w:pPr>
              <w:pStyle w:val="TableContents"/>
              <w:bidi w:val="0"/>
              <w:spacing w:before="0" w:after="283"/>
              <w:jc w:val="left"/>
              <w:rPr/>
            </w:pPr>
            <w:r>
              <w:rPr/>
              <w:t>94662347</w:t>
            </w:r>
          </w:p>
        </w:tc>
        <w:tc>
          <w:tcPr>
            <w:tcW w:w="1130" w:type="dxa"/>
            <w:tcBorders/>
          </w:tcPr>
          <w:p>
            <w:pPr>
              <w:pStyle w:val="TableContents"/>
              <w:bidi w:val="0"/>
              <w:spacing w:before="0" w:after="283"/>
              <w:jc w:val="left"/>
              <w:rPr/>
            </w:pPr>
            <w:r>
              <w:rPr/>
              <w:t>0</w:t>
            </w:r>
          </w:p>
        </w:tc>
        <w:tc>
          <w:tcPr>
            <w:tcW w:w="620" w:type="dxa"/>
            <w:tcBorders/>
          </w:tcPr>
          <w:p>
            <w:pPr>
              <w:pStyle w:val="TableContents"/>
              <w:bidi w:val="0"/>
              <w:spacing w:before="0" w:after="283"/>
              <w:jc w:val="center"/>
              <w:rPr/>
            </w:pPr>
            <w:r>
              <w:rPr/>
              <w:t>FOR</w:t>
            </w:r>
          </w:p>
        </w:tc>
        <w:tc>
          <w:tcPr>
            <w:tcW w:w="995" w:type="dxa"/>
            <w:tcBorders/>
          </w:tcPr>
          <w:p>
            <w:pPr>
              <w:pStyle w:val="TableContents"/>
              <w:bidi w:val="0"/>
              <w:spacing w:before="0" w:after="283"/>
              <w:jc w:val="center"/>
              <w:rPr/>
            </w:pPr>
            <w:r>
              <w:rPr/>
              <w:t>94662347</w:t>
            </w:r>
          </w:p>
        </w:tc>
        <w:tc>
          <w:tcPr>
            <w:tcW w:w="530" w:type="dxa"/>
            <w:tcBorders/>
          </w:tcPr>
          <w:p>
            <w:pPr>
              <w:pStyle w:val="TableContents"/>
              <w:bidi w:val="0"/>
              <w:spacing w:before="0" w:after="283"/>
              <w:jc w:val="center"/>
              <w:rPr/>
            </w:pPr>
            <w:r>
              <w:rPr/>
              <w:t>FOR</w:t>
            </w:r>
          </w:p>
        </w:tc>
        <w:tc>
          <w:tcPr>
            <w:tcW w:w="1310" w:type="dxa"/>
            <w:tcBorders/>
          </w:tcPr>
          <w:p>
            <w:pPr>
              <w:pStyle w:val="TableContents"/>
              <w:bidi w:val="0"/>
              <w:spacing w:before="0" w:after="283"/>
              <w:jc w:val="left"/>
              <w:rPr>
                <w:sz w:val="4"/>
                <w:szCs w:val="4"/>
              </w:rPr>
            </w:pPr>
            <w:r>
              <w:rPr>
                <w:sz w:val="4"/>
                <w:szCs w:val="4"/>
              </w:rPr>
            </w:r>
          </w:p>
        </w:tc>
        <w:tc>
          <w:tcPr>
            <w:tcW w:w="1130" w:type="dxa"/>
            <w:tcBorders/>
          </w:tcPr>
          <w:p>
            <w:pPr>
              <w:pStyle w:val="TableContents"/>
              <w:bidi w:val="0"/>
              <w:spacing w:before="0" w:after="283"/>
              <w:jc w:val="center"/>
              <w:rPr/>
            </w:pPr>
            <w:r>
              <w:rPr/>
              <w:t>-</w:t>
            </w:r>
          </w:p>
        </w:tc>
        <w:tc>
          <w:tcPr>
            <w:tcW w:w="1130" w:type="dxa"/>
            <w:tcBorders/>
          </w:tcPr>
          <w:p>
            <w:pPr>
              <w:pStyle w:val="TableContents"/>
              <w:bidi w:val="0"/>
              <w:spacing w:before="0" w:after="283"/>
              <w:jc w:val="center"/>
              <w:rPr/>
            </w:pPr>
            <w:r>
              <w:rPr/>
              <w:t>-</w:t>
            </w:r>
          </w:p>
        </w:tc>
      </w:tr>
    </w:tbl>
    <w:p>
      <w:pPr>
        <w:pStyle w:val="TextBody"/>
        <w:bidi w:val="0"/>
        <w:spacing w:before="0" w:after="283"/>
        <w:jc w:val="left"/>
        <w:rPr/>
      </w:pPr>
      <w:r>
        <w:rPr/>
        <w:t>[Repeat as Necessary]</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radio-unchecked.jpg" TargetMode="External"/><Relationship Id="rId7" Type="http://schemas.openxmlformats.org/officeDocument/2006/relationships/image" Target="https://cdn.kscope.io/radio-unchecked.jpg" TargetMode="External"/><Relationship Id="rId8" Type="http://schemas.openxmlformats.org/officeDocument/2006/relationships/image" Target="https://cdn.kscope.io/radio-checked.jpg" TargetMode="External"/><Relationship Id="rId9" Type="http://schemas.openxmlformats.org/officeDocument/2006/relationships/image" Target="https://cdn.kscope.io/radio-unchecked.jpg" TargetMode="External"/><Relationship Id="rId10" Type="http://schemas.openxmlformats.org/officeDocument/2006/relationships/image" Target="https://cdn.kscope.io/radio-unchecked.jpg" TargetMode="External"/><Relationship Id="rId11" Type="http://schemas.openxmlformats.org/officeDocument/2006/relationships/image" Target="https://cdn.kscope.io/radio-checked.jpg" TargetMode="External"/><Relationship Id="rId12" Type="http://schemas.openxmlformats.org/officeDocument/2006/relationships/image" Target="https://cdn.kscope.io/radio-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603</Words>
  <Characters>3322</Characters>
  <CharactersWithSpaces>3887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